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34" w:rsidRDefault="00085034" w:rsidP="00085034">
      <w:pPr>
        <w:pStyle w:val="normactprilozhenie"/>
        <w:jc w:val="right"/>
      </w:pPr>
      <w:r>
        <w:t>Приложение № 2</w:t>
      </w:r>
      <w:r>
        <w:br/>
      </w:r>
      <w:r>
        <w:rPr>
          <w:sz w:val="23"/>
          <w:szCs w:val="23"/>
        </w:rPr>
        <w:t>Утверждены</w:t>
      </w:r>
      <w:r>
        <w:br/>
      </w:r>
      <w:r>
        <w:rPr>
          <w:sz w:val="23"/>
          <w:szCs w:val="23"/>
        </w:rPr>
        <w:t>приказом Министерства образования</w:t>
      </w:r>
      <w:r>
        <w:br/>
      </w:r>
      <w:r>
        <w:rPr>
          <w:sz w:val="23"/>
          <w:szCs w:val="23"/>
        </w:rPr>
        <w:t>и науки Российской Федерации</w:t>
      </w:r>
      <w:r>
        <w:br/>
      </w:r>
      <w:r>
        <w:rPr>
          <w:sz w:val="23"/>
          <w:szCs w:val="23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3"/>
            <w:szCs w:val="23"/>
          </w:rPr>
          <w:t>2013 г</w:t>
        </w:r>
      </w:smartTag>
      <w:r>
        <w:rPr>
          <w:sz w:val="23"/>
          <w:szCs w:val="23"/>
        </w:rPr>
        <w:t>. № 1324</w:t>
      </w:r>
    </w:p>
    <w:p w:rsidR="00D207EE" w:rsidRDefault="00D207EE" w:rsidP="00D20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</w:t>
      </w:r>
    </w:p>
    <w:p w:rsidR="00D207EE" w:rsidRDefault="00D207EE" w:rsidP="00D20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D207EE" w:rsidRDefault="00D207EE" w:rsidP="00D20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Антоновской основной общеобразовательной школы</w:t>
      </w:r>
    </w:p>
    <w:p w:rsidR="00D207EE" w:rsidRDefault="00D207EE" w:rsidP="00D207EE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Цимлянского района Ростовской области за 2017-2018 учебный год.</w:t>
      </w:r>
    </w:p>
    <w:p w:rsidR="00472A5D" w:rsidRDefault="00472A5D"/>
    <w:p w:rsidR="00D207EE" w:rsidRDefault="00D207EE"/>
    <w:p w:rsidR="00D207EE" w:rsidRDefault="00D207EE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7525"/>
        <w:gridCol w:w="1230"/>
      </w:tblGrid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Единица измерения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 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83 человек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41 человек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 32 человек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 0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 27/37</w:t>
            </w:r>
          </w:p>
          <w:p w:rsidR="00D207EE" w:rsidRDefault="00D207EE" w:rsidP="000E07C4">
            <w:pPr>
              <w:pStyle w:val="normacttext"/>
            </w:pPr>
            <w:r>
              <w:t>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30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11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 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 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0/0</w:t>
            </w:r>
          </w:p>
          <w:p w:rsidR="00D207EE" w:rsidRDefault="00D207EE" w:rsidP="000E07C4">
            <w:pPr>
              <w:pStyle w:val="normacttext"/>
            </w:pPr>
            <w:r>
              <w:t>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0/0</w:t>
            </w:r>
          </w:p>
          <w:p w:rsidR="00D207EE" w:rsidRDefault="00D207EE" w:rsidP="000E07C4">
            <w:pPr>
              <w:pStyle w:val="normacttext"/>
            </w:pPr>
            <w:r>
              <w:t>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 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 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lastRenderedPageBreak/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0/0</w:t>
            </w:r>
          </w:p>
          <w:p w:rsidR="00D207EE" w:rsidRDefault="00D207EE" w:rsidP="000E07C4">
            <w:pPr>
              <w:pStyle w:val="normacttext"/>
            </w:pPr>
            <w:r>
              <w:t>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 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0/0</w:t>
            </w:r>
          </w:p>
          <w:p w:rsidR="00D207EE" w:rsidRDefault="00D207EE" w:rsidP="000E07C4">
            <w:pPr>
              <w:pStyle w:val="normacttext"/>
            </w:pPr>
            <w:r>
              <w:t>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 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26/31 </w:t>
            </w:r>
          </w:p>
          <w:p w:rsidR="00D207EE" w:rsidRDefault="00D207EE" w:rsidP="000E07C4">
            <w:pPr>
              <w:pStyle w:val="normacttext"/>
            </w:pPr>
            <w:r>
              <w:t>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3/4</w:t>
            </w:r>
          </w:p>
          <w:p w:rsidR="00D207EE" w:rsidRDefault="00D207EE" w:rsidP="000E07C4">
            <w:pPr>
              <w:pStyle w:val="normacttext"/>
            </w:pPr>
            <w:r>
              <w:t>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3/4</w:t>
            </w:r>
          </w:p>
          <w:p w:rsidR="00D207EE" w:rsidRDefault="00D207EE" w:rsidP="000E07C4">
            <w:pPr>
              <w:pStyle w:val="normacttext"/>
            </w:pPr>
            <w:r>
              <w:t>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0/0  </w:t>
            </w:r>
          </w:p>
          <w:p w:rsidR="00D207EE" w:rsidRDefault="00D207EE" w:rsidP="000E07C4">
            <w:pPr>
              <w:pStyle w:val="normacttext"/>
            </w:pPr>
            <w:r>
              <w:t>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0/0 </w:t>
            </w:r>
          </w:p>
          <w:p w:rsidR="00D207EE" w:rsidRDefault="00D207EE" w:rsidP="000E07C4">
            <w:pPr>
              <w:pStyle w:val="normacttext"/>
            </w:pPr>
            <w:r>
              <w:t>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0/0  </w:t>
            </w:r>
          </w:p>
          <w:p w:rsidR="00D207EE" w:rsidRDefault="00D207EE" w:rsidP="000E07C4">
            <w:pPr>
              <w:pStyle w:val="normacttext"/>
            </w:pPr>
            <w:r>
              <w:t>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0/0 </w:t>
            </w:r>
          </w:p>
          <w:p w:rsidR="00D207EE" w:rsidRDefault="00D207EE" w:rsidP="000E07C4">
            <w:pPr>
              <w:pStyle w:val="normacttext"/>
            </w:pPr>
            <w:r>
              <w:t>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0/0</w:t>
            </w:r>
          </w:p>
          <w:p w:rsidR="00D207EE" w:rsidRDefault="00D207EE" w:rsidP="000E07C4">
            <w:pPr>
              <w:pStyle w:val="normacttext"/>
            </w:pPr>
            <w:r>
              <w:t>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0/0  </w:t>
            </w:r>
          </w:p>
          <w:p w:rsidR="00D207EE" w:rsidRDefault="00D207EE" w:rsidP="000E07C4">
            <w:pPr>
              <w:pStyle w:val="normacttext"/>
            </w:pPr>
            <w:r>
              <w:t>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 14 человек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12/85,7 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12/85,7 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2/14  </w:t>
            </w:r>
          </w:p>
          <w:p w:rsidR="00D207EE" w:rsidRDefault="00D207EE" w:rsidP="000E07C4">
            <w:pPr>
              <w:pStyle w:val="normacttext"/>
            </w:pPr>
            <w:r>
              <w:t>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lastRenderedPageBreak/>
              <w:t xml:space="preserve"> 1/7    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lastRenderedPageBreak/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6/43 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 0/0  </w:t>
            </w:r>
          </w:p>
          <w:p w:rsidR="00D207EE" w:rsidRDefault="00D207EE" w:rsidP="000E07C4">
            <w:pPr>
              <w:pStyle w:val="normacttext"/>
            </w:pPr>
            <w:r>
              <w:t>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 6/43 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   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2/14,2     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7/50</w:t>
            </w:r>
          </w:p>
          <w:p w:rsidR="00D207EE" w:rsidRDefault="00D207EE" w:rsidP="000E07C4">
            <w:pPr>
              <w:pStyle w:val="normacttext"/>
            </w:pPr>
            <w:r>
              <w:t>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 xml:space="preserve">1/7 </w:t>
            </w:r>
          </w:p>
          <w:p w:rsidR="00D207EE" w:rsidRDefault="00D207EE" w:rsidP="000E07C4">
            <w:pPr>
              <w:pStyle w:val="normacttext"/>
            </w:pPr>
            <w:r>
              <w:t xml:space="preserve"> 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6/43</w:t>
            </w:r>
          </w:p>
          <w:p w:rsidR="00D207EE" w:rsidRDefault="00D207EE" w:rsidP="000E07C4">
            <w:pPr>
              <w:pStyle w:val="normacttext"/>
            </w:pPr>
            <w:r>
              <w:t xml:space="preserve"> 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11/79</w:t>
            </w:r>
          </w:p>
          <w:p w:rsidR="00D207EE" w:rsidRDefault="00D207EE" w:rsidP="000E07C4">
            <w:pPr>
              <w:pStyle w:val="normacttext"/>
            </w:pPr>
            <w:r>
              <w:t>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11/79</w:t>
            </w:r>
          </w:p>
          <w:p w:rsidR="00D207EE" w:rsidRDefault="00D207EE" w:rsidP="000E07C4">
            <w:pPr>
              <w:pStyle w:val="normacttext"/>
            </w:pPr>
            <w:r>
              <w:t>человек/%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Pr="007D27F2" w:rsidRDefault="00D207EE" w:rsidP="000E07C4">
            <w:pPr>
              <w:pStyle w:val="normacttext"/>
              <w:rPr>
                <w:color w:val="FF0000"/>
              </w:rPr>
            </w:pPr>
            <w:r w:rsidRPr="007D27F2">
              <w:rPr>
                <w:color w:val="FF0000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 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E669A5" w:rsidP="000E07C4">
            <w:pPr>
              <w:pStyle w:val="normacttext"/>
            </w:pPr>
            <w:r>
              <w:t>4,5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E669A5" w:rsidP="000E07C4">
            <w:pPr>
              <w:pStyle w:val="normacttext"/>
            </w:pPr>
            <w:r>
              <w:t>24,7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нет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да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да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С медиатекой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да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да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да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lastRenderedPageBreak/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нет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E669A5" w:rsidP="000E07C4">
            <w:pPr>
              <w:pStyle w:val="normacttext"/>
            </w:pPr>
            <w:r>
              <w:t>41/50</w:t>
            </w:r>
            <w:r w:rsidR="00D207EE">
              <w:t>/%</w:t>
            </w:r>
          </w:p>
        </w:tc>
      </w:tr>
      <w:tr w:rsidR="00D207EE" w:rsidTr="000E07C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EE" w:rsidRDefault="00D207EE" w:rsidP="000E07C4">
            <w:pPr>
              <w:pStyle w:val="normacttext"/>
            </w:pPr>
            <w:r>
              <w:t>4,58 кв. м</w:t>
            </w:r>
          </w:p>
        </w:tc>
      </w:tr>
    </w:tbl>
    <w:p w:rsidR="00D207EE" w:rsidRDefault="00D207EE"/>
    <w:p w:rsidR="00BA13F4" w:rsidRDefault="00D207EE">
      <w:r>
        <w:t>25.07.2018</w:t>
      </w:r>
      <w:r w:rsidR="00BA13F4">
        <w:t xml:space="preserve"> г.</w:t>
      </w:r>
    </w:p>
    <w:p w:rsidR="00BA13F4" w:rsidRDefault="00BA13F4">
      <w:r>
        <w:t>Директор школы:                         В.В.Смаглюк.</w:t>
      </w:r>
    </w:p>
    <w:sectPr w:rsidR="00BA13F4" w:rsidSect="0047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5034"/>
    <w:rsid w:val="00085034"/>
    <w:rsid w:val="00152EF8"/>
    <w:rsid w:val="00472A5D"/>
    <w:rsid w:val="005364CB"/>
    <w:rsid w:val="005A410E"/>
    <w:rsid w:val="009B21CD"/>
    <w:rsid w:val="009B5081"/>
    <w:rsid w:val="00A328C6"/>
    <w:rsid w:val="00A945FE"/>
    <w:rsid w:val="00B01149"/>
    <w:rsid w:val="00BA13F4"/>
    <w:rsid w:val="00D207EE"/>
    <w:rsid w:val="00E510EE"/>
    <w:rsid w:val="00E6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34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08503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85034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085034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rsid w:val="000850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1114</Words>
  <Characters>6356</Characters>
  <Application>Microsoft Office Word</Application>
  <DocSecurity>0</DocSecurity>
  <Lines>52</Lines>
  <Paragraphs>14</Paragraphs>
  <ScaleCrop>false</ScaleCrop>
  <Company>МОУ Антоновская ООШ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школа- директор</cp:lastModifiedBy>
  <cp:revision>8</cp:revision>
  <dcterms:created xsi:type="dcterms:W3CDTF">2016-07-27T07:11:00Z</dcterms:created>
  <dcterms:modified xsi:type="dcterms:W3CDTF">2018-08-02T06:06:00Z</dcterms:modified>
</cp:coreProperties>
</file>